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员工考勤管理办法</w:t>
      </w:r>
    </w:p>
    <w:p>
      <w:r>
        <w:t>第一条：为了规范考勤管理...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